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B5" w:rsidRDefault="00EE16B5" w:rsidP="00EE16B5">
      <w:pPr>
        <w:widowControl/>
        <w:spacing w:line="579" w:lineRule="exact"/>
        <w:rPr>
          <w:rFonts w:ascii="黑体" w:eastAsia="黑体" w:hAnsi="黑体" w:cs="黑体"/>
          <w:color w:val="000000" w:themeColor="text1"/>
          <w:kern w:val="0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Cs w:val="32"/>
        </w:rPr>
        <w:t>附件</w:t>
      </w:r>
    </w:p>
    <w:p w:rsidR="00EE16B5" w:rsidRDefault="00EE16B5" w:rsidP="00EE16B5">
      <w:pPr>
        <w:widowControl/>
        <w:spacing w:line="579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</w:p>
    <w:p w:rsidR="00EE16B5" w:rsidRDefault="00EE16B5" w:rsidP="00EE16B5">
      <w:pPr>
        <w:widowControl/>
        <w:spacing w:line="579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2025年计量专业项目培训、考核需求汇总表</w:t>
      </w:r>
    </w:p>
    <w:p w:rsidR="00EE16B5" w:rsidRDefault="00EE16B5" w:rsidP="00EE16B5">
      <w:pPr>
        <w:widowControl/>
        <w:spacing w:line="579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EE16B5" w:rsidRDefault="00EE16B5" w:rsidP="00EE16B5">
      <w:pPr>
        <w:widowControl/>
        <w:spacing w:line="579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汇总单位：                                填表人及电话：              填表日期：</w:t>
      </w:r>
    </w:p>
    <w:tbl>
      <w:tblPr>
        <w:tblStyle w:val="a5"/>
        <w:tblW w:w="13762" w:type="dxa"/>
        <w:tblInd w:w="96" w:type="dxa"/>
        <w:tblLayout w:type="fixed"/>
        <w:tblLook w:val="04A0"/>
      </w:tblPr>
      <w:tblGrid>
        <w:gridCol w:w="1642"/>
        <w:gridCol w:w="1169"/>
        <w:gridCol w:w="1151"/>
        <w:gridCol w:w="2470"/>
        <w:gridCol w:w="5629"/>
        <w:gridCol w:w="1701"/>
      </w:tblGrid>
      <w:tr w:rsidR="00EE16B5" w:rsidTr="00933F5A">
        <w:trPr>
          <w:trHeight w:val="680"/>
        </w:trPr>
        <w:tc>
          <w:tcPr>
            <w:tcW w:w="1642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69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151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2470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子项目</w:t>
            </w:r>
          </w:p>
        </w:tc>
        <w:tc>
          <w:tcPr>
            <w:tcW w:w="5629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规程/规范名称及编号</w:t>
            </w:r>
          </w:p>
        </w:tc>
        <w:tc>
          <w:tcPr>
            <w:tcW w:w="1701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EE16B5" w:rsidTr="00933F5A">
        <w:trPr>
          <w:trHeight w:val="680"/>
        </w:trPr>
        <w:tc>
          <w:tcPr>
            <w:tcW w:w="1642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51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70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629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EE16B5" w:rsidTr="00933F5A">
        <w:trPr>
          <w:trHeight w:val="680"/>
        </w:trPr>
        <w:tc>
          <w:tcPr>
            <w:tcW w:w="1642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51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70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629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EE16B5" w:rsidTr="00933F5A">
        <w:trPr>
          <w:trHeight w:val="680"/>
        </w:trPr>
        <w:tc>
          <w:tcPr>
            <w:tcW w:w="1642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51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70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629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EE16B5" w:rsidTr="00933F5A">
        <w:trPr>
          <w:trHeight w:val="680"/>
        </w:trPr>
        <w:tc>
          <w:tcPr>
            <w:tcW w:w="1642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51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70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629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EE16B5" w:rsidTr="00933F5A">
        <w:trPr>
          <w:trHeight w:val="680"/>
        </w:trPr>
        <w:tc>
          <w:tcPr>
            <w:tcW w:w="1642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51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70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629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6B5" w:rsidRDefault="00EE16B5" w:rsidP="002B719F">
            <w:pPr>
              <w:widowControl/>
              <w:spacing w:line="579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</w:tr>
    </w:tbl>
    <w:p w:rsidR="00234F7B" w:rsidRPr="00EE16B5" w:rsidRDefault="00EE16B5" w:rsidP="00EE16B5">
      <w:pPr>
        <w:widowControl/>
        <w:spacing w:line="520" w:lineRule="exact"/>
        <w:jc w:val="left"/>
        <w:rPr>
          <w:rFonts w:asciiTheme="minorEastAsia" w:hAnsiTheme="minorEastAsia"/>
        </w:rPr>
      </w:pPr>
      <w:r w:rsidRPr="00EE16B5">
        <w:rPr>
          <w:rFonts w:asciiTheme="minorEastAsia" w:hAnsiTheme="minorEastAsia" w:cs="楷体_GB2312" w:hint="eastAsia"/>
          <w:color w:val="000000"/>
          <w:kern w:val="0"/>
          <w:sz w:val="28"/>
          <w:szCs w:val="28"/>
        </w:rPr>
        <w:t>注：</w:t>
      </w:r>
      <w:r w:rsidRPr="00EE16B5">
        <w:rPr>
          <w:rFonts w:asciiTheme="minorEastAsia" w:hAnsiTheme="minorEastAsia" w:cs="楷体_GB2312"/>
          <w:color w:val="000000"/>
          <w:kern w:val="0"/>
          <w:sz w:val="28"/>
          <w:szCs w:val="28"/>
        </w:rPr>
        <w:t>表中“专业、项目、子项目、规程</w:t>
      </w:r>
      <w:r w:rsidRPr="00EE16B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/</w:t>
      </w:r>
      <w:r w:rsidRPr="00EE16B5">
        <w:rPr>
          <w:rFonts w:asciiTheme="minorEastAsia" w:hAnsiTheme="minorEastAsia" w:cs="楷体_GB2312" w:hint="eastAsia"/>
          <w:color w:val="000000"/>
          <w:kern w:val="0"/>
          <w:sz w:val="28"/>
          <w:szCs w:val="28"/>
        </w:rPr>
        <w:t>规范名称及编号”要严格按照《国家计量专业项目分类表（</w:t>
      </w:r>
      <w:r w:rsidRPr="00EE16B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2013</w:t>
      </w:r>
      <w:r w:rsidRPr="00EE16B5">
        <w:rPr>
          <w:rFonts w:asciiTheme="minorEastAsia" w:hAnsiTheme="minorEastAsia" w:cs="楷体_GB2312" w:hint="eastAsia"/>
          <w:color w:val="000000"/>
          <w:kern w:val="0"/>
          <w:sz w:val="28"/>
          <w:szCs w:val="28"/>
        </w:rPr>
        <w:t>版）》填写，如有规程变更，按最新规程号填写。</w:t>
      </w:r>
    </w:p>
    <w:sectPr w:rsidR="00234F7B" w:rsidRPr="00EE16B5" w:rsidSect="00EE16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1E3" w:rsidRDefault="007601E3" w:rsidP="00EE16B5">
      <w:r>
        <w:separator/>
      </w:r>
    </w:p>
  </w:endnote>
  <w:endnote w:type="continuationSeparator" w:id="1">
    <w:p w:rsidR="007601E3" w:rsidRDefault="007601E3" w:rsidP="00EE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1E3" w:rsidRDefault="007601E3" w:rsidP="00EE16B5">
      <w:r>
        <w:separator/>
      </w:r>
    </w:p>
  </w:footnote>
  <w:footnote w:type="continuationSeparator" w:id="1">
    <w:p w:rsidR="007601E3" w:rsidRDefault="007601E3" w:rsidP="00EE1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6B5"/>
    <w:rsid w:val="00234F7B"/>
    <w:rsid w:val="007601E3"/>
    <w:rsid w:val="00933F5A"/>
    <w:rsid w:val="00AE2CDC"/>
    <w:rsid w:val="00EE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B5"/>
    <w:pPr>
      <w:widowControl w:val="0"/>
      <w:jc w:val="both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6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6B5"/>
    <w:rPr>
      <w:sz w:val="18"/>
      <w:szCs w:val="18"/>
    </w:rPr>
  </w:style>
  <w:style w:type="table" w:styleId="a5">
    <w:name w:val="Table Grid"/>
    <w:basedOn w:val="a1"/>
    <w:qFormat/>
    <w:rsid w:val="00EE16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2025-02-25T08:32:00Z</dcterms:created>
  <dcterms:modified xsi:type="dcterms:W3CDTF">2025-02-25T08:34:00Z</dcterms:modified>
</cp:coreProperties>
</file>