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D2" w:rsidRDefault="00D270D2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270D2" w:rsidRDefault="000E63BC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D270D2" w:rsidRDefault="000E63BC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202</w:t>
      </w:r>
      <w:r>
        <w:rPr>
          <w:rFonts w:ascii="方正小标宋简体" w:eastAsia="方正小标宋简体" w:hAnsi="仿宋" w:hint="eastAsia"/>
          <w:b/>
          <w:sz w:val="36"/>
          <w:szCs w:val="36"/>
        </w:rPr>
        <w:t>4</w:t>
      </w:r>
      <w:r>
        <w:rPr>
          <w:rFonts w:ascii="方正小标宋简体" w:eastAsia="方正小标宋简体" w:hAnsi="仿宋" w:hint="eastAsia"/>
          <w:b/>
          <w:sz w:val="36"/>
          <w:szCs w:val="36"/>
        </w:rPr>
        <w:t>年度“最美计量人”人员名单</w:t>
      </w:r>
    </w:p>
    <w:tbl>
      <w:tblPr>
        <w:tblStyle w:val="TableNormal"/>
        <w:tblW w:w="8646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92"/>
        <w:gridCol w:w="1984"/>
        <w:gridCol w:w="5670"/>
      </w:tblGrid>
      <w:tr w:rsidR="00D270D2">
        <w:trPr>
          <w:trHeight w:val="595"/>
        </w:trPr>
        <w:tc>
          <w:tcPr>
            <w:tcW w:w="992" w:type="dxa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69" w:type="dxa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张志杰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洛阳市偃师区市场监督管理局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孙勋波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三门峡市供水集团有限公司水表检定站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李献波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安阳市产品质量检验检测中心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陈艳丽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上蔡县产品质量检验检测中心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王传志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河南省日立信计量检测有限公司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柴峰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河南润燃检测有限公司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秦广喜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濮阳濮耐高温材料（集团）股份有限公司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岑月琴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河南德朗电子技术开发有限公司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贾若晨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中车洛阳机车有限公司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邢磊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宇通客车股份有限公司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河南中光学集团有限公司计量检测中心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新开普电子股份有限公司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张记江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新开普电子股份有限公司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赵强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中国石油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天然气股份有限公司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西北销售郑州分公司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梁敬海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洛阳北控水务集团有限公司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张珂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河南蓝天燃气股份有限公司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王东甲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洛阳市产品质量检验检测中心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震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河南省南水北调渠首生态环境监测应急中心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王立华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河南中分仪器股份有限公司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杨永申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河南福申电子科技有限公司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高翠杰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华兰生物疫苗股份有限公司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杨蕾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国网河南省电力公司营销服务中心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席朝岭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禹州市人民医院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鲁锋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卢玉坤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河南省儿童医院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郑州儿童医院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叶木艮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马超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河南大学淮河医院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杨蓓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漯河市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产品质量检验检测中心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黄文豪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平煤神马医疗集团总医院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郭俊男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南阳市第二人民医院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王玲玲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河南省人民医院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璐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禹州市中医院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付强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郑州市中心医院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付卫东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沈丘县产品质量检验检测中心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赵芳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河南省中纬测绘规划信息工程有限公司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孙华刚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华顺勘测设计集团有限公司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孟高建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巩义市产品质量检验检测中心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崔玉娟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中国电子科技集团公司第二十七研究所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韩超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开封市产品质量检验检测中心</w:t>
            </w:r>
          </w:p>
        </w:tc>
      </w:tr>
      <w:tr w:rsidR="00D270D2">
        <w:trPr>
          <w:trHeight w:val="454"/>
        </w:trPr>
        <w:tc>
          <w:tcPr>
            <w:tcW w:w="992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黄霞</w:t>
            </w:r>
          </w:p>
        </w:tc>
        <w:tc>
          <w:tcPr>
            <w:tcW w:w="5669" w:type="dxa"/>
            <w:vAlign w:val="center"/>
          </w:tcPr>
          <w:p w:rsidR="00D270D2" w:rsidRDefault="000E63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河南中车重型装备有限公司</w:t>
            </w:r>
          </w:p>
        </w:tc>
      </w:tr>
    </w:tbl>
    <w:p w:rsidR="00D270D2" w:rsidRDefault="00D270D2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</w:p>
    <w:p w:rsidR="00D270D2" w:rsidRDefault="00D270D2"/>
    <w:sectPr w:rsidR="00D270D2" w:rsidSect="00D2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BC" w:rsidRDefault="000E63BC" w:rsidP="00533656">
      <w:r>
        <w:separator/>
      </w:r>
    </w:p>
  </w:endnote>
  <w:endnote w:type="continuationSeparator" w:id="1">
    <w:p w:rsidR="000E63BC" w:rsidRDefault="000E63BC" w:rsidP="0053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B4E375-BE31-4156-A5F7-60B54F3C8786}"/>
    <w:embedBold r:id="rId2" w:subsetted="1" w:fontKey="{D9ABBC92-8141-421D-8E0E-E2BDFC62A70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C2CA655-2883-4884-9617-05316FA7F05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6FF48F68-87D5-4FC0-94E7-8B090EFD5EF1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BC" w:rsidRDefault="000E63BC" w:rsidP="00533656">
      <w:r>
        <w:separator/>
      </w:r>
    </w:p>
  </w:footnote>
  <w:footnote w:type="continuationSeparator" w:id="1">
    <w:p w:rsidR="000E63BC" w:rsidRDefault="000E63BC" w:rsidP="00533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IwZjI5NmVjOTNkYjY2Yjc4ZWQxNDNlNWExODVhYTkifQ=="/>
  </w:docVars>
  <w:rsids>
    <w:rsidRoot w:val="00D270D2"/>
    <w:rsid w:val="000E63BC"/>
    <w:rsid w:val="00533656"/>
    <w:rsid w:val="00D270D2"/>
    <w:rsid w:val="01254CA7"/>
    <w:rsid w:val="0671705A"/>
    <w:rsid w:val="13025EF3"/>
    <w:rsid w:val="14883EEC"/>
    <w:rsid w:val="16A75288"/>
    <w:rsid w:val="1FAA0839"/>
    <w:rsid w:val="30D047F9"/>
    <w:rsid w:val="4FDA66A3"/>
    <w:rsid w:val="516E79EA"/>
    <w:rsid w:val="571132F2"/>
    <w:rsid w:val="5B0E03E4"/>
    <w:rsid w:val="63ED0C43"/>
    <w:rsid w:val="6F6C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270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70D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TableText">
    <w:name w:val="Table Text"/>
    <w:basedOn w:val="a"/>
    <w:autoRedefine/>
    <w:semiHidden/>
    <w:qFormat/>
    <w:rsid w:val="00D270D2"/>
    <w:rPr>
      <w:rFonts w:ascii="仿宋" w:eastAsia="仿宋" w:hAnsi="仿宋" w:cs="仿宋"/>
      <w:sz w:val="31"/>
      <w:szCs w:val="31"/>
      <w:lang w:eastAsia="en-US"/>
    </w:rPr>
  </w:style>
  <w:style w:type="table" w:customStyle="1" w:styleId="TableNormal">
    <w:name w:val="Table Normal"/>
    <w:autoRedefine/>
    <w:semiHidden/>
    <w:unhideWhenUsed/>
    <w:qFormat/>
    <w:rsid w:val="00D270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53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36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36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2024-05-16T04:21:00Z</cp:lastPrinted>
  <dcterms:created xsi:type="dcterms:W3CDTF">2014-10-29T12:08:00Z</dcterms:created>
  <dcterms:modified xsi:type="dcterms:W3CDTF">2024-05-17T01:13:00Z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6D5A78DE00774DDE8C5C25914C0D69D3_12</vt:lpwstr>
  </property>
</Properties>
</file>